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9A0" w:rsidRPr="00AA3F9B" w:rsidRDefault="005419A0" w:rsidP="009B72B0">
      <w:pPr>
        <w:spacing w:after="0" w:line="240" w:lineRule="auto"/>
        <w:jc w:val="center"/>
        <w:rPr>
          <w:rFonts w:ascii="Times New Roman" w:hAnsi="Times New Roman" w:cs="Times New Roman"/>
          <w:b/>
          <w:color w:val="000000" w:themeColor="text1"/>
          <w:sz w:val="28"/>
          <w:szCs w:val="28"/>
        </w:rPr>
      </w:pPr>
      <w:r w:rsidRPr="00AA3F9B">
        <w:rPr>
          <w:rFonts w:ascii="Times New Roman" w:hAnsi="Times New Roman" w:cs="Times New Roman"/>
          <w:b/>
          <w:color w:val="000000" w:themeColor="text1"/>
          <w:sz w:val="28"/>
          <w:szCs w:val="28"/>
        </w:rPr>
        <w:t>DANH MỤC SẢN PHẨM/CÔNG VIỆC QUÝ III, NĂM 2026</w:t>
      </w:r>
    </w:p>
    <w:p w:rsidR="002328BC" w:rsidRPr="00AA3F9B" w:rsidRDefault="00335A94" w:rsidP="002328BC">
      <w:pPr>
        <w:spacing w:after="0" w:line="240" w:lineRule="auto"/>
        <w:jc w:val="center"/>
        <w:rPr>
          <w:rFonts w:ascii="Times New Roman" w:hAnsi="Times New Roman" w:cs="Times New Roman"/>
          <w:b/>
          <w:color w:val="000000" w:themeColor="text1"/>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sidR="00BE583F">
        <w:rPr>
          <w:rFonts w:ascii="Times New Roman" w:hAnsi="Times New Roman" w:cs="Times New Roman"/>
          <w:bCs/>
          <w:i/>
          <w:iCs/>
          <w:color w:val="000000" w:themeColor="text1"/>
          <w:sz w:val="28"/>
          <w:szCs w:val="28"/>
        </w:rPr>
        <w:t xml:space="preserve"> và M</w:t>
      </w:r>
      <w:bookmarkStart w:id="0" w:name="_GoBack"/>
      <w:bookmarkEnd w:id="0"/>
      <w:r w:rsidRPr="00AA3F9B">
        <w:rPr>
          <w:rFonts w:ascii="Times New Roman" w:hAnsi="Times New Roman" w:cs="Times New Roman"/>
          <w:bCs/>
          <w:i/>
          <w:iCs/>
          <w:color w:val="000000" w:themeColor="text1"/>
          <w:sz w:val="28"/>
          <w:szCs w:val="28"/>
        </w:rPr>
        <w:t>ôi trường)</w:t>
      </w:r>
    </w:p>
    <w:p w:rsidR="005419A0" w:rsidRPr="00AA3F9B" w:rsidRDefault="005419A0" w:rsidP="002328BC">
      <w:pPr>
        <w:spacing w:after="0" w:line="240" w:lineRule="auto"/>
        <w:jc w:val="center"/>
        <w:rPr>
          <w:rFonts w:ascii="Times New Roman" w:hAnsi="Times New Roman" w:cs="Times New Roman"/>
          <w:b/>
          <w:color w:val="000000" w:themeColor="text1"/>
          <w:sz w:val="28"/>
          <w:szCs w:val="28"/>
        </w:rPr>
      </w:pP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p>
    <w:p w:rsidR="006011F7" w:rsidRPr="00AA3F9B" w:rsidRDefault="006011F7" w:rsidP="006011F7">
      <w:pPr>
        <w:spacing w:before="120" w:after="120" w:line="240" w:lineRule="auto"/>
        <w:rPr>
          <w:rFonts w:ascii="Times New Roman" w:hAnsi="Times New Roman" w:cs="Times New Roman"/>
          <w:color w:val="000000" w:themeColor="text1"/>
          <w:sz w:val="28"/>
          <w:szCs w:val="28"/>
        </w:rPr>
      </w:pPr>
      <w:r w:rsidRPr="00AA3F9B">
        <w:rPr>
          <w:rFonts w:ascii="Times New Roman" w:hAnsi="Times New Roman" w:cs="Times New Roman"/>
          <w:color w:val="000000" w:themeColor="text1"/>
          <w:sz w:val="28"/>
          <w:szCs w:val="28"/>
        </w:rPr>
        <w:t xml:space="preserve">Họ và tên: Vũ Văn Chắc                            </w:t>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t>Ngày sinh: 06/11/1965.</w:t>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p>
    <w:p w:rsidR="006011F7" w:rsidRPr="00AA3F9B" w:rsidRDefault="006011F7" w:rsidP="006011F7">
      <w:pPr>
        <w:spacing w:before="120" w:after="120" w:line="240" w:lineRule="auto"/>
        <w:rPr>
          <w:rFonts w:ascii="Times New Roman" w:hAnsi="Times New Roman" w:cs="Times New Roman"/>
          <w:color w:val="000000" w:themeColor="text1"/>
          <w:sz w:val="28"/>
          <w:szCs w:val="28"/>
        </w:rPr>
      </w:pPr>
      <w:r w:rsidRPr="00AA3F9B">
        <w:rPr>
          <w:rFonts w:ascii="Times New Roman" w:hAnsi="Times New Roman" w:cs="Times New Roman"/>
          <w:color w:val="000000" w:themeColor="text1"/>
          <w:sz w:val="28"/>
          <w:szCs w:val="28"/>
        </w:rPr>
        <w:t xml:space="preserve">Chức vụ Đảng: Phó Bí thư Chi bộ Quỹ Bảo vệ và PTR. </w:t>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p>
    <w:p w:rsidR="006011F7" w:rsidRPr="00AA3F9B" w:rsidRDefault="006011F7" w:rsidP="006011F7">
      <w:pPr>
        <w:spacing w:before="120" w:after="120" w:line="240" w:lineRule="auto"/>
        <w:rPr>
          <w:rFonts w:ascii="Times New Roman" w:hAnsi="Times New Roman" w:cs="Times New Roman"/>
          <w:color w:val="000000" w:themeColor="text1"/>
          <w:sz w:val="28"/>
          <w:szCs w:val="28"/>
        </w:rPr>
      </w:pPr>
      <w:r w:rsidRPr="00AA3F9B">
        <w:rPr>
          <w:rFonts w:ascii="Times New Roman" w:hAnsi="Times New Roman" w:cs="Times New Roman"/>
          <w:color w:val="000000" w:themeColor="text1"/>
          <w:sz w:val="28"/>
          <w:szCs w:val="28"/>
        </w:rPr>
        <w:t>Chức vụ chính quyền: Phó Giám đốc Quỹ Bảo vệ và Phát triển rừng.</w:t>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p>
    <w:p w:rsidR="005419A0" w:rsidRPr="00AA3F9B" w:rsidRDefault="006011F7" w:rsidP="006011F7">
      <w:pPr>
        <w:spacing w:before="120" w:after="120" w:line="240" w:lineRule="auto"/>
        <w:rPr>
          <w:rFonts w:ascii="Times New Roman" w:hAnsi="Times New Roman" w:cs="Times New Roman"/>
          <w:color w:val="000000" w:themeColor="text1"/>
          <w:sz w:val="28"/>
          <w:szCs w:val="28"/>
        </w:rPr>
      </w:pPr>
      <w:r w:rsidRPr="00AA3F9B">
        <w:rPr>
          <w:rFonts w:ascii="Times New Roman" w:hAnsi="Times New Roman" w:cs="Times New Roman"/>
          <w:color w:val="000000" w:themeColor="text1"/>
          <w:sz w:val="28"/>
          <w:szCs w:val="28"/>
        </w:rPr>
        <w:t>Đơn vị công tác: Quỹ Bảo vệ và Phát triển rừng - Sở Nông nghiệp và Môi trường.</w:t>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r w:rsidR="005419A0" w:rsidRPr="00AA3F9B">
        <w:rPr>
          <w:rFonts w:ascii="Times New Roman" w:hAnsi="Times New Roman" w:cs="Times New Roman"/>
          <w:color w:val="000000" w:themeColor="text1"/>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528"/>
        <w:gridCol w:w="1674"/>
        <w:gridCol w:w="3046"/>
        <w:gridCol w:w="1772"/>
        <w:gridCol w:w="1426"/>
        <w:gridCol w:w="1127"/>
        <w:gridCol w:w="893"/>
        <w:gridCol w:w="775"/>
      </w:tblGrid>
      <w:tr w:rsidR="00AA3F9B" w:rsidRPr="00AA3F9B" w:rsidTr="00153976">
        <w:trPr>
          <w:trHeight w:val="1320"/>
          <w:tblHeader/>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TT</w:t>
            </w:r>
          </w:p>
        </w:tc>
        <w:tc>
          <w:tcPr>
            <w:tcW w:w="1193"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Nhiệm vụ theo Quý</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Cấp trình</w:t>
            </w:r>
          </w:p>
        </w:tc>
        <w:tc>
          <w:tcPr>
            <w:tcW w:w="1030"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Độ khó, mới, phức tạp; phạm vi tác động</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Sản phẩm</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Số lượng</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Tiến độ</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Điểm chấm công việc</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Hệ số quy đổi</w:t>
            </w:r>
          </w:p>
        </w:tc>
      </w:tr>
      <w:tr w:rsidR="00AA3F9B" w:rsidRPr="00AA3F9B" w:rsidTr="006011F7">
        <w:trPr>
          <w:trHeight w:val="705"/>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I</w:t>
            </w:r>
          </w:p>
        </w:tc>
        <w:tc>
          <w:tcPr>
            <w:tcW w:w="4815" w:type="pct"/>
            <w:gridSpan w:val="8"/>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Trục (1) - THỰC HIỆN MỤC TIÊU PHÁT TRIỂN KINH TẾ - XÃ HỘI VÀ NHIỆM VỤ CHÍNH TRỊ ĐƯỢC GIAO</w:t>
            </w:r>
          </w:p>
        </w:tc>
      </w:tr>
      <w:tr w:rsidR="00AA3F9B" w:rsidRPr="00AA3F9B" w:rsidTr="004C4373">
        <w:trPr>
          <w:trHeight w:val="1439"/>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Trực tiếp lãnh đạo, chỉ đạo Hội nghị, tập huấn hướng dẫn công tác xây dựng bản đồ, xác định diện tích, số tiền chi trả DVMTR </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 có tính chất chuyên môn, liên quan đến các cấp các ngành liên quan công tác DVMTR</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Kế hoạch, Công văn</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 01 Kế hoạch,</w:t>
            </w:r>
            <w:r w:rsidRPr="00AA3F9B">
              <w:rPr>
                <w:rFonts w:ascii="Times New Roman" w:eastAsia="Times New Roman" w:hAnsi="Times New Roman" w:cs="Times New Roman"/>
                <w:color w:val="000000" w:themeColor="text1"/>
                <w:sz w:val="24"/>
                <w:szCs w:val="24"/>
              </w:rPr>
              <w:br/>
              <w:t>01 Công văn</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Tháng 7</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w:t>
            </w:r>
          </w:p>
        </w:tc>
      </w:tr>
      <w:tr w:rsidR="00AA3F9B" w:rsidRPr="00AA3F9B" w:rsidTr="00153976">
        <w:trPr>
          <w:trHeight w:val="1644"/>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2</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Trực tiếp lãnh đạo, chỉ đạo rà soát, xác định các cơ sở có sử dụng DVMTR trên địa bàn tỉnh Lai Châu đi vào hoạt động năm 2027</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 tuy nhiên có tính chất phức tạp, khó đòi hỏi người thực hiện phải có kinh nghiệm và tổng hợp nội dung của nhiều sở, ban, ngành.</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Công văn</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01</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Quý III</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w:t>
            </w:r>
          </w:p>
        </w:tc>
      </w:tr>
      <w:tr w:rsidR="00AA3F9B" w:rsidRPr="00AA3F9B" w:rsidTr="00153976">
        <w:trPr>
          <w:trHeight w:val="2250"/>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lastRenderedPageBreak/>
              <w:t>3</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Trực tiếp lãnh đạo, chỉ đạo xác định vị trí điểm đập, ranh giới lưu vực, diện tích rừng trong lưu vực của các đơn vị sử dụng DVMTR dự kiến đi vào hoạt động năm 2027 trình UBND tỉnh phê duyệt phục vụ công tác xây dựng kế hoạch thu, chi tiền DVMTR năm sau</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 chuyên môn, tuy nhiên có tính chất phức tạp, liên quan đến các đơn vị sử dụng DVMTR</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Tờ trình</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01</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Quý III</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w:t>
            </w:r>
          </w:p>
        </w:tc>
      </w:tr>
      <w:tr w:rsidR="00AA3F9B" w:rsidRPr="00AA3F9B" w:rsidTr="00153976">
        <w:trPr>
          <w:trHeight w:val="3203"/>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4</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Trực tiếp lãnh đạo, chỉ đạo kiểm tra việc quản lý, sử dụng chi phí quản lý; chi trả tiền DVMTR năm 2025 cho bên nhận khoán, nhận hợp đồng bảo vệ rừng và kết quả thực hiện năm 2026 đến thời điểm kiểm tra của UBND các xã Mường Kim, Khoen On, Than Uyên, Mường Than, Pắc Ta, Bum Tở, Bum Nưa, Mường Tè, Pa Ủ, Tà Tổng, Thu Lũm, Mù Cả.</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 tuy nhiên có tính chất phức tạp, khó, liên quan đến các xã trên địa bàn tỉnh</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Kế hoạch, Biên bản, Báo cáo</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01 kế hoạch, </w:t>
            </w:r>
            <w:r w:rsidRPr="00AA3F9B">
              <w:rPr>
                <w:rFonts w:ascii="Times New Roman" w:eastAsia="Times New Roman" w:hAnsi="Times New Roman" w:cs="Times New Roman"/>
                <w:color w:val="000000" w:themeColor="text1"/>
                <w:sz w:val="24"/>
                <w:szCs w:val="24"/>
              </w:rPr>
              <w:br/>
              <w:t>01 biên bản,</w:t>
            </w:r>
            <w:r w:rsidRPr="00AA3F9B">
              <w:rPr>
                <w:rFonts w:ascii="Times New Roman" w:eastAsia="Times New Roman" w:hAnsi="Times New Roman" w:cs="Times New Roman"/>
                <w:color w:val="000000" w:themeColor="text1"/>
                <w:sz w:val="24"/>
                <w:szCs w:val="24"/>
              </w:rPr>
              <w:br/>
              <w:t>01 báo cáo</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 Quý III</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1,5</w:t>
            </w:r>
          </w:p>
        </w:tc>
      </w:tr>
      <w:tr w:rsidR="00AA3F9B" w:rsidRPr="00AA3F9B" w:rsidTr="00153976">
        <w:trPr>
          <w:trHeight w:val="1361"/>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5</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Trực tiếp lãnh đạo, chỉ đạo thực hiện các báo cáo định kỳ trong quý III về cải cách hành chính quý và báo cáo khác theo nhiệm vụ lĩnh vực được phân công.</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 có tính chất chuyên môn</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Báo cáo</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01</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 Quý III</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100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w:t>
            </w:r>
          </w:p>
        </w:tc>
      </w:tr>
      <w:tr w:rsidR="00AA3F9B" w:rsidRPr="00AA3F9B" w:rsidTr="00153976">
        <w:trPr>
          <w:trHeight w:val="1767"/>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lastRenderedPageBreak/>
              <w:t>6</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Trực tiếp lãnh đạo, chỉ đạo tham gia ý kiến các dự thảo văn bản theo nhiệm vụ lĩnh vực được phân công (thẩm định các dự án trồng rừng thay thế; về thẩm định các dự án đầu tư...)</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 có tính chất chuyên môn</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Công văn</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Theo phát sinh thực tế</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 Quý III</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100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w:t>
            </w:r>
          </w:p>
        </w:tc>
      </w:tr>
      <w:tr w:rsidR="00AA3F9B" w:rsidRPr="00AA3F9B" w:rsidTr="006011F7">
        <w:trPr>
          <w:trHeight w:val="705"/>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II</w:t>
            </w:r>
          </w:p>
        </w:tc>
        <w:tc>
          <w:tcPr>
            <w:tcW w:w="4815" w:type="pct"/>
            <w:gridSpan w:val="8"/>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b/>
                <w:bCs/>
                <w:color w:val="000000" w:themeColor="text1"/>
                <w:sz w:val="24"/>
                <w:szCs w:val="24"/>
              </w:rPr>
            </w:pPr>
            <w:r w:rsidRPr="00AA3F9B">
              <w:rPr>
                <w:rFonts w:ascii="Times New Roman" w:eastAsia="Times New Roman" w:hAnsi="Times New Roman" w:cs="Times New Roman"/>
                <w:b/>
                <w:bCs/>
                <w:color w:val="000000" w:themeColor="text1"/>
                <w:sz w:val="24"/>
                <w:szCs w:val="24"/>
              </w:rPr>
              <w:t>Trục (2) - HOÀN THIỆN THỂ CHẾ, ĐẨY MẠNH PHÂN CẤP, PHÂN QUYỀN GẮN VỚI KIỂM TRA, GIÁM SÁT</w:t>
            </w:r>
          </w:p>
        </w:tc>
      </w:tr>
      <w:tr w:rsidR="00AA3F9B" w:rsidRPr="00AA3F9B" w:rsidTr="004743B1">
        <w:trPr>
          <w:trHeight w:val="1121"/>
        </w:trPr>
        <w:tc>
          <w:tcPr>
            <w:tcW w:w="185"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w:t>
            </w:r>
          </w:p>
        </w:tc>
        <w:tc>
          <w:tcPr>
            <w:tcW w:w="1193"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chỉ đạo triển khai công tác cải cách hành chính theo văn bản của cấp trên</w:t>
            </w:r>
          </w:p>
        </w:tc>
        <w:tc>
          <w:tcPr>
            <w:tcW w:w="566"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Lãnh đạo Quỹ BV&amp;PTR</w:t>
            </w:r>
          </w:p>
        </w:tc>
        <w:tc>
          <w:tcPr>
            <w:tcW w:w="1030" w:type="pct"/>
            <w:shd w:val="clear" w:color="auto" w:fill="auto"/>
            <w:vAlign w:val="center"/>
            <w:hideMark/>
          </w:tcPr>
          <w:p w:rsidR="006011F7" w:rsidRPr="00AA3F9B" w:rsidRDefault="006011F7" w:rsidP="006011F7">
            <w:pPr>
              <w:spacing w:after="0" w:line="240" w:lineRule="auto"/>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Nhiệm vụ thường xuyên</w:t>
            </w:r>
          </w:p>
        </w:tc>
        <w:tc>
          <w:tcPr>
            <w:tcW w:w="599"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Biên bản họp/ Báo cáo tháng quý</w:t>
            </w:r>
          </w:p>
        </w:tc>
        <w:tc>
          <w:tcPr>
            <w:tcW w:w="48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Theo phát sinh thực tế</w:t>
            </w:r>
          </w:p>
        </w:tc>
        <w:tc>
          <w:tcPr>
            <w:tcW w:w="381"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 xml:space="preserve"> Quý III</w:t>
            </w:r>
          </w:p>
        </w:tc>
        <w:tc>
          <w:tcPr>
            <w:tcW w:w="30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100</w:t>
            </w:r>
          </w:p>
        </w:tc>
        <w:tc>
          <w:tcPr>
            <w:tcW w:w="262" w:type="pct"/>
            <w:shd w:val="clear" w:color="auto" w:fill="auto"/>
            <w:vAlign w:val="center"/>
            <w:hideMark/>
          </w:tcPr>
          <w:p w:rsidR="006011F7" w:rsidRPr="00AA3F9B" w:rsidRDefault="006011F7" w:rsidP="006011F7">
            <w:pPr>
              <w:spacing w:after="0" w:line="240" w:lineRule="auto"/>
              <w:jc w:val="center"/>
              <w:rPr>
                <w:rFonts w:ascii="Times New Roman" w:eastAsia="Times New Roman" w:hAnsi="Times New Roman" w:cs="Times New Roman"/>
                <w:color w:val="000000" w:themeColor="text1"/>
                <w:sz w:val="24"/>
                <w:szCs w:val="24"/>
              </w:rPr>
            </w:pPr>
            <w:r w:rsidRPr="00AA3F9B">
              <w:rPr>
                <w:rFonts w:ascii="Times New Roman" w:eastAsia="Times New Roman" w:hAnsi="Times New Roman" w:cs="Times New Roman"/>
                <w:color w:val="000000" w:themeColor="text1"/>
                <w:sz w:val="24"/>
                <w:szCs w:val="24"/>
              </w:rPr>
              <w:t>1</w:t>
            </w:r>
          </w:p>
        </w:tc>
      </w:tr>
    </w:tbl>
    <w:p w:rsidR="008E66FD" w:rsidRPr="00AA3F9B" w:rsidRDefault="008E66FD">
      <w:pPr>
        <w:rPr>
          <w:color w:val="000000" w:themeColor="text1"/>
        </w:rPr>
      </w:pPr>
    </w:p>
    <w:sectPr w:rsidR="008E66FD" w:rsidRPr="00AA3F9B" w:rsidSect="00335A94">
      <w:pgSz w:w="16840" w:h="11907" w:orient="landscape" w:code="9"/>
      <w:pgMar w:top="993"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FB7"/>
    <w:rsid w:val="00153976"/>
    <w:rsid w:val="001C6F4F"/>
    <w:rsid w:val="00213EBC"/>
    <w:rsid w:val="00215971"/>
    <w:rsid w:val="002328BC"/>
    <w:rsid w:val="0030525E"/>
    <w:rsid w:val="0032714C"/>
    <w:rsid w:val="00335A94"/>
    <w:rsid w:val="004743B1"/>
    <w:rsid w:val="004C4373"/>
    <w:rsid w:val="005419A0"/>
    <w:rsid w:val="006011F7"/>
    <w:rsid w:val="007754B8"/>
    <w:rsid w:val="00805DBB"/>
    <w:rsid w:val="008E66FD"/>
    <w:rsid w:val="009B72B0"/>
    <w:rsid w:val="00A12FB7"/>
    <w:rsid w:val="00AA3F9B"/>
    <w:rsid w:val="00BE583F"/>
    <w:rsid w:val="00CD1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6661F"/>
  <w15:docId w15:val="{5FD894D3-7863-4835-8BA5-27B098A0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5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D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35250">
      <w:bodyDiv w:val="1"/>
      <w:marLeft w:val="0"/>
      <w:marRight w:val="0"/>
      <w:marTop w:val="0"/>
      <w:marBottom w:val="0"/>
      <w:divBdr>
        <w:top w:val="none" w:sz="0" w:space="0" w:color="auto"/>
        <w:left w:val="none" w:sz="0" w:space="0" w:color="auto"/>
        <w:bottom w:val="none" w:sz="0" w:space="0" w:color="auto"/>
        <w:right w:val="none" w:sz="0" w:space="0" w:color="auto"/>
      </w:divBdr>
    </w:div>
    <w:div w:id="815226997">
      <w:bodyDiv w:val="1"/>
      <w:marLeft w:val="0"/>
      <w:marRight w:val="0"/>
      <w:marTop w:val="0"/>
      <w:marBottom w:val="0"/>
      <w:divBdr>
        <w:top w:val="none" w:sz="0" w:space="0" w:color="auto"/>
        <w:left w:val="none" w:sz="0" w:space="0" w:color="auto"/>
        <w:bottom w:val="none" w:sz="0" w:space="0" w:color="auto"/>
        <w:right w:val="none" w:sz="0" w:space="0" w:color="auto"/>
      </w:divBdr>
    </w:div>
    <w:div w:id="1685552419">
      <w:bodyDiv w:val="1"/>
      <w:marLeft w:val="0"/>
      <w:marRight w:val="0"/>
      <w:marTop w:val="0"/>
      <w:marBottom w:val="0"/>
      <w:divBdr>
        <w:top w:val="none" w:sz="0" w:space="0" w:color="auto"/>
        <w:left w:val="none" w:sz="0" w:space="0" w:color="auto"/>
        <w:bottom w:val="none" w:sz="0" w:space="0" w:color="auto"/>
        <w:right w:val="none" w:sz="0" w:space="0" w:color="auto"/>
      </w:divBdr>
    </w:div>
    <w:div w:id="1712226222">
      <w:bodyDiv w:val="1"/>
      <w:marLeft w:val="0"/>
      <w:marRight w:val="0"/>
      <w:marTop w:val="0"/>
      <w:marBottom w:val="0"/>
      <w:divBdr>
        <w:top w:val="none" w:sz="0" w:space="0" w:color="auto"/>
        <w:left w:val="none" w:sz="0" w:space="0" w:color="auto"/>
        <w:bottom w:val="none" w:sz="0" w:space="0" w:color="auto"/>
        <w:right w:val="none" w:sz="0" w:space="0" w:color="auto"/>
      </w:divBdr>
    </w:div>
    <w:div w:id="1926719275">
      <w:bodyDiv w:val="1"/>
      <w:marLeft w:val="0"/>
      <w:marRight w:val="0"/>
      <w:marTop w:val="0"/>
      <w:marBottom w:val="0"/>
      <w:divBdr>
        <w:top w:val="none" w:sz="0" w:space="0" w:color="auto"/>
        <w:left w:val="none" w:sz="0" w:space="0" w:color="auto"/>
        <w:bottom w:val="none" w:sz="0" w:space="0" w:color="auto"/>
        <w:right w:val="none" w:sz="0" w:space="0" w:color="auto"/>
      </w:divBdr>
    </w:div>
    <w:div w:id="1982692282">
      <w:bodyDiv w:val="1"/>
      <w:marLeft w:val="0"/>
      <w:marRight w:val="0"/>
      <w:marTop w:val="0"/>
      <w:marBottom w:val="0"/>
      <w:divBdr>
        <w:top w:val="none" w:sz="0" w:space="0" w:color="auto"/>
        <w:left w:val="none" w:sz="0" w:space="0" w:color="auto"/>
        <w:bottom w:val="none" w:sz="0" w:space="0" w:color="auto"/>
        <w:right w:val="none" w:sz="0" w:space="0" w:color="auto"/>
      </w:divBdr>
    </w:div>
    <w:div w:id="211605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465</Words>
  <Characters>2654</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LaptopHQ</cp:lastModifiedBy>
  <cp:revision>26</cp:revision>
  <cp:lastPrinted>2026-07-25T04:30:00Z</cp:lastPrinted>
  <dcterms:created xsi:type="dcterms:W3CDTF">2026-07-23T04:45:00Z</dcterms:created>
  <dcterms:modified xsi:type="dcterms:W3CDTF">2026-07-31T09:46:00Z</dcterms:modified>
</cp:coreProperties>
</file>